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75BD" w14:textId="77777777" w:rsidR="00672596" w:rsidRPr="007A3935" w:rsidRDefault="00672596" w:rsidP="001251BF">
      <w:pPr>
        <w:spacing w:line="240" w:lineRule="auto"/>
        <w:rPr>
          <w:b/>
          <w:bCs/>
        </w:rPr>
      </w:pPr>
      <w:r w:rsidRPr="007A3935">
        <w:rPr>
          <w:b/>
          <w:bCs/>
        </w:rPr>
        <w:t>Minutes of a Meeting of Paston Parish Council held on</w:t>
      </w:r>
    </w:p>
    <w:p w14:paraId="351790A7" w14:textId="22DC9D33" w:rsidR="00672596" w:rsidRPr="007A3935" w:rsidRDefault="00672596" w:rsidP="001251BF">
      <w:pPr>
        <w:spacing w:line="240" w:lineRule="auto"/>
        <w:rPr>
          <w:b/>
          <w:bCs/>
        </w:rPr>
      </w:pPr>
      <w:r>
        <w:rPr>
          <w:b/>
          <w:bCs/>
        </w:rPr>
        <w:t>Wednesday 8</w:t>
      </w:r>
      <w:r w:rsidRPr="00672596">
        <w:rPr>
          <w:b/>
          <w:bCs/>
          <w:vertAlign w:val="superscript"/>
        </w:rPr>
        <w:t>th</w:t>
      </w:r>
      <w:r>
        <w:rPr>
          <w:b/>
          <w:bCs/>
        </w:rPr>
        <w:t xml:space="preserve">  January </w:t>
      </w:r>
      <w:r w:rsidRPr="007A3935">
        <w:rPr>
          <w:b/>
          <w:bCs/>
        </w:rPr>
        <w:t>202</w:t>
      </w:r>
      <w:r>
        <w:rPr>
          <w:b/>
          <w:bCs/>
        </w:rPr>
        <w:t>5</w:t>
      </w:r>
      <w:r w:rsidRPr="007A3935">
        <w:rPr>
          <w:b/>
          <w:bCs/>
        </w:rPr>
        <w:t xml:space="preserve"> at 7.00pm in</w:t>
      </w:r>
    </w:p>
    <w:p w14:paraId="64152AF6" w14:textId="77777777" w:rsidR="00672596" w:rsidRPr="00AA2E64" w:rsidRDefault="00672596" w:rsidP="001251BF">
      <w:pPr>
        <w:spacing w:line="240" w:lineRule="auto"/>
        <w:rPr>
          <w:b/>
          <w:bCs/>
        </w:rPr>
      </w:pPr>
      <w:r>
        <w:rPr>
          <w:b/>
          <w:bCs/>
        </w:rPr>
        <w:t xml:space="preserve">St Margaret`s Church, </w:t>
      </w:r>
      <w:r w:rsidRPr="007A3935">
        <w:rPr>
          <w:b/>
          <w:bCs/>
        </w:rPr>
        <w:t>Paston</w:t>
      </w:r>
      <w:r>
        <w:rPr>
          <w:b/>
          <w:bCs/>
        </w:rPr>
        <w:t>.</w:t>
      </w:r>
    </w:p>
    <w:p w14:paraId="19C731FF" w14:textId="77777777" w:rsidR="001251BF" w:rsidRDefault="001251BF" w:rsidP="005A3A29">
      <w:pPr>
        <w:tabs>
          <w:tab w:val="left" w:pos="3828"/>
        </w:tabs>
      </w:pPr>
    </w:p>
    <w:p w14:paraId="1B1E0679" w14:textId="35CD2312" w:rsidR="00672596" w:rsidRPr="00A33461" w:rsidRDefault="00672596" w:rsidP="005A3A29">
      <w:pPr>
        <w:tabs>
          <w:tab w:val="left" w:pos="3828"/>
        </w:tabs>
      </w:pPr>
      <w:r w:rsidRPr="001251BF">
        <w:rPr>
          <w:b/>
          <w:bCs/>
        </w:rPr>
        <w:t>Present</w:t>
      </w:r>
      <w:r w:rsidRPr="00A33461">
        <w:t xml:space="preserve">: Nick Bardswell (Chairman), Boo Tumber (Vice-Chairman), Maggie Brett, </w:t>
      </w:r>
      <w:r>
        <w:t>Ashlee Cotter</w:t>
      </w:r>
      <w:r w:rsidRPr="00A33461">
        <w:t xml:space="preserve">, Denise McKeough, Dee Holroyd (clerk), </w:t>
      </w:r>
      <w:r>
        <w:t xml:space="preserve">Cllr Pauline Porter (NNDC), Victoria Crawford </w:t>
      </w:r>
      <w:r w:rsidR="005A3A29">
        <w:t xml:space="preserve">(Murphy Group) </w:t>
      </w:r>
      <w:r>
        <w:t xml:space="preserve">and William Sealy  </w:t>
      </w:r>
      <w:r w:rsidR="005A3A29">
        <w:t>(</w:t>
      </w:r>
      <w:r w:rsidR="005D7B10">
        <w:t>RWE</w:t>
      </w:r>
      <w:r w:rsidR="00B70177">
        <w:t xml:space="preserve"> </w:t>
      </w:r>
      <w:r w:rsidR="00172090">
        <w:t xml:space="preserve">offshore windfarm </w:t>
      </w:r>
      <w:r w:rsidR="005A3A29">
        <w:t>install</w:t>
      </w:r>
      <w:r w:rsidR="0058033F">
        <w:t>ation)</w:t>
      </w:r>
      <w:r>
        <w:t>.</w:t>
      </w:r>
      <w:r w:rsidR="00EF3745">
        <w:t xml:space="preserve">  One member of the public.</w:t>
      </w:r>
    </w:p>
    <w:p w14:paraId="69EB0108" w14:textId="77777777" w:rsidR="00672596" w:rsidRDefault="00672596" w:rsidP="00672596"/>
    <w:p w14:paraId="77938F22" w14:textId="0F9E2C09" w:rsidR="00672596" w:rsidRPr="00A33461" w:rsidRDefault="00672596" w:rsidP="00672596">
      <w:r w:rsidRPr="00A33461">
        <w:t xml:space="preserve"> </w:t>
      </w:r>
      <w:r>
        <w:t>1</w:t>
      </w:r>
      <w:r>
        <w:tab/>
      </w:r>
      <w:r w:rsidRPr="005B02AE">
        <w:rPr>
          <w:b/>
          <w:bCs/>
        </w:rPr>
        <w:t>Apologies for Absence</w:t>
      </w:r>
      <w:r w:rsidRPr="00A33461">
        <w:t xml:space="preserve">: </w:t>
      </w:r>
      <w:r>
        <w:t xml:space="preserve"> Pip Clabon.</w:t>
      </w:r>
      <w:r w:rsidR="005A3A29">
        <w:t xml:space="preserve">  Ed Maxfield (</w:t>
      </w:r>
      <w:r w:rsidR="001251BF">
        <w:t>hoping to come on from</w:t>
      </w:r>
      <w:r w:rsidR="005A3A29">
        <w:t xml:space="preserve"> Trimingham parish council’s meeting)</w:t>
      </w:r>
    </w:p>
    <w:p w14:paraId="67DE44B0" w14:textId="77777777" w:rsidR="001251BF" w:rsidRDefault="001251BF" w:rsidP="00672596"/>
    <w:p w14:paraId="72E6F586" w14:textId="1FE2C6B8" w:rsidR="00672596" w:rsidRPr="00AA2E64" w:rsidRDefault="00672596" w:rsidP="00672596">
      <w:r>
        <w:t>2</w:t>
      </w:r>
      <w:r>
        <w:tab/>
      </w:r>
      <w:r w:rsidRPr="005B02AE">
        <w:rPr>
          <w:b/>
          <w:bCs/>
        </w:rPr>
        <w:t>Declarations of Interest</w:t>
      </w:r>
      <w:r w:rsidRPr="00A33461">
        <w:t xml:space="preserve">: </w:t>
      </w:r>
      <w:r w:rsidR="000C551C">
        <w:t>none</w:t>
      </w:r>
      <w:r w:rsidR="005A3A29">
        <w:t xml:space="preserve"> </w:t>
      </w:r>
    </w:p>
    <w:p w14:paraId="541C4534" w14:textId="77777777" w:rsidR="001251BF" w:rsidRDefault="001251BF" w:rsidP="00672596"/>
    <w:p w14:paraId="18FBF92A" w14:textId="43F6EE64" w:rsidR="001251BF" w:rsidRDefault="001251BF" w:rsidP="001251BF">
      <w:r>
        <w:t>3</w:t>
      </w:r>
      <w:r w:rsidR="00672596">
        <w:t xml:space="preserve">.         </w:t>
      </w:r>
      <w:r w:rsidR="00EF3745">
        <w:rPr>
          <w:b/>
          <w:bCs/>
        </w:rPr>
        <w:t xml:space="preserve">Presentation by </w:t>
      </w:r>
      <w:r w:rsidR="00672596" w:rsidRPr="000C551C">
        <w:rPr>
          <w:b/>
          <w:bCs/>
        </w:rPr>
        <w:t xml:space="preserve">Victoria Crawford </w:t>
      </w:r>
      <w:r w:rsidR="009E6BC4">
        <w:rPr>
          <w:b/>
          <w:bCs/>
        </w:rPr>
        <w:t>(</w:t>
      </w:r>
      <w:r w:rsidR="00BD3BD0">
        <w:rPr>
          <w:b/>
          <w:bCs/>
        </w:rPr>
        <w:t>L</w:t>
      </w:r>
      <w:r w:rsidR="009E6BC4">
        <w:rPr>
          <w:b/>
          <w:bCs/>
        </w:rPr>
        <w:t xml:space="preserve">ocal </w:t>
      </w:r>
      <w:r w:rsidR="006C474B">
        <w:rPr>
          <w:b/>
          <w:bCs/>
        </w:rPr>
        <w:t>L</w:t>
      </w:r>
      <w:r w:rsidR="009E6BC4">
        <w:rPr>
          <w:b/>
          <w:bCs/>
        </w:rPr>
        <w:t xml:space="preserve">iaison </w:t>
      </w:r>
      <w:r w:rsidR="006C474B">
        <w:rPr>
          <w:b/>
          <w:bCs/>
        </w:rPr>
        <w:t>O</w:t>
      </w:r>
      <w:r w:rsidR="009E6BC4">
        <w:rPr>
          <w:b/>
          <w:bCs/>
        </w:rPr>
        <w:t>fficer</w:t>
      </w:r>
      <w:r w:rsidR="005A3A29">
        <w:rPr>
          <w:b/>
          <w:bCs/>
        </w:rPr>
        <w:t xml:space="preserve"> - Murphy</w:t>
      </w:r>
      <w:r w:rsidR="00BD3BD0">
        <w:rPr>
          <w:b/>
          <w:bCs/>
        </w:rPr>
        <w:t>)</w:t>
      </w:r>
      <w:r w:rsidR="00646BF7">
        <w:rPr>
          <w:b/>
          <w:bCs/>
        </w:rPr>
        <w:t xml:space="preserve"> </w:t>
      </w:r>
      <w:r w:rsidR="00672596" w:rsidRPr="000C551C">
        <w:rPr>
          <w:b/>
          <w:bCs/>
        </w:rPr>
        <w:t>and William Sealy</w:t>
      </w:r>
      <w:r w:rsidR="00646BF7">
        <w:rPr>
          <w:b/>
          <w:bCs/>
        </w:rPr>
        <w:t xml:space="preserve"> </w:t>
      </w:r>
      <w:r w:rsidR="00BD3BD0">
        <w:rPr>
          <w:b/>
          <w:bCs/>
        </w:rPr>
        <w:t>(</w:t>
      </w:r>
      <w:r w:rsidR="00BD3E72">
        <w:rPr>
          <w:b/>
          <w:bCs/>
        </w:rPr>
        <w:t>C</w:t>
      </w:r>
      <w:r w:rsidR="00646BF7">
        <w:rPr>
          <w:b/>
          <w:bCs/>
        </w:rPr>
        <w:t xml:space="preserve">ommercial </w:t>
      </w:r>
      <w:r w:rsidR="00BD3E72">
        <w:rPr>
          <w:b/>
          <w:bCs/>
        </w:rPr>
        <w:t>L</w:t>
      </w:r>
      <w:r w:rsidR="00646BF7">
        <w:rPr>
          <w:b/>
          <w:bCs/>
        </w:rPr>
        <w:t xml:space="preserve">iaison </w:t>
      </w:r>
      <w:r w:rsidR="00BD3E72">
        <w:rPr>
          <w:b/>
          <w:bCs/>
        </w:rPr>
        <w:t>O</w:t>
      </w:r>
      <w:r w:rsidR="00646BF7">
        <w:rPr>
          <w:b/>
          <w:bCs/>
        </w:rPr>
        <w:t>fficer</w:t>
      </w:r>
      <w:r w:rsidR="00672596" w:rsidRPr="000C551C">
        <w:rPr>
          <w:b/>
          <w:bCs/>
        </w:rPr>
        <w:t xml:space="preserve"> of </w:t>
      </w:r>
      <w:r w:rsidR="00623733">
        <w:rPr>
          <w:b/>
          <w:bCs/>
        </w:rPr>
        <w:t>RWE</w:t>
      </w:r>
      <w:r w:rsidR="005A3A29">
        <w:rPr>
          <w:b/>
          <w:bCs/>
        </w:rPr>
        <w:t>)</w:t>
      </w:r>
      <w:r w:rsidR="006602C3">
        <w:rPr>
          <w:b/>
          <w:bCs/>
        </w:rPr>
        <w:t xml:space="preserve">:  </w:t>
      </w:r>
      <w:r w:rsidR="006602C3">
        <w:t>William Sealy showed a ser</w:t>
      </w:r>
      <w:r w:rsidR="00E50406">
        <w:t>i</w:t>
      </w:r>
      <w:r w:rsidR="006602C3">
        <w:t xml:space="preserve">es of </w:t>
      </w:r>
      <w:r w:rsidR="006E2A25">
        <w:t xml:space="preserve">slides, the </w:t>
      </w:r>
      <w:r w:rsidR="005F32F0">
        <w:t>firs</w:t>
      </w:r>
      <w:r w:rsidR="00CC4011">
        <w:t>t</w:t>
      </w:r>
      <w:r w:rsidR="006E2A25">
        <w:t xml:space="preserve"> </w:t>
      </w:r>
      <w:r w:rsidR="008F1B39">
        <w:t xml:space="preserve">depicting </w:t>
      </w:r>
      <w:r w:rsidR="00FC7DE6">
        <w:t xml:space="preserve">a </w:t>
      </w:r>
      <w:r w:rsidR="005F32F0">
        <w:t>map of the route the cabling will take</w:t>
      </w:r>
      <w:r w:rsidR="001A7E59">
        <w:t>, running</w:t>
      </w:r>
      <w:r w:rsidR="00E50406">
        <w:t xml:space="preserve"> approximately 60 kms</w:t>
      </w:r>
      <w:r w:rsidR="001A7E59">
        <w:t xml:space="preserve"> </w:t>
      </w:r>
      <w:r w:rsidR="00BD3BD0">
        <w:t>southwest</w:t>
      </w:r>
      <w:r w:rsidR="001A7E59">
        <w:t xml:space="preserve"> from Happisburgh</w:t>
      </w:r>
      <w:r w:rsidR="00E50406">
        <w:t xml:space="preserve"> via a number of </w:t>
      </w:r>
      <w:r w:rsidR="00F53399">
        <w:t>access sites</w:t>
      </w:r>
      <w:r w:rsidR="00D547CD">
        <w:t xml:space="preserve"> in North Walsham, Aylsham, </w:t>
      </w:r>
      <w:proofErr w:type="spellStart"/>
      <w:r w:rsidR="00D547CD">
        <w:t>Reeph</w:t>
      </w:r>
      <w:r>
        <w:t>a</w:t>
      </w:r>
      <w:r w:rsidR="00D547CD">
        <w:t>m</w:t>
      </w:r>
      <w:proofErr w:type="spellEnd"/>
      <w:r w:rsidR="00D547CD">
        <w:t>, East Dereha</w:t>
      </w:r>
      <w:r w:rsidR="001E656F">
        <w:t xml:space="preserve">m, ending in </w:t>
      </w:r>
      <w:proofErr w:type="spellStart"/>
      <w:r w:rsidR="001E656F">
        <w:t>Necton</w:t>
      </w:r>
      <w:proofErr w:type="spellEnd"/>
      <w:r>
        <w:t>, near Swaffham, where the DC  would be converted to AC  to go into the grid</w:t>
      </w:r>
      <w:r w:rsidR="007537A8">
        <w:t>.</w:t>
      </w:r>
      <w:r w:rsidR="00E50406">
        <w:t xml:space="preserve"> </w:t>
      </w:r>
      <w:r w:rsidR="007537A8">
        <w:t xml:space="preserve">The Paston site was </w:t>
      </w:r>
      <w:r w:rsidR="002F7A44">
        <w:t>carefully checked</w:t>
      </w:r>
      <w:r w:rsidR="00F53399">
        <w:t xml:space="preserve"> for archaeological </w:t>
      </w:r>
      <w:r w:rsidR="00635110">
        <w:t>works</w:t>
      </w:r>
      <w:r w:rsidR="007537A8">
        <w:t xml:space="preserve"> before work began</w:t>
      </w:r>
      <w:r w:rsidR="00FC7DE6">
        <w:t xml:space="preserve"> and is now completed</w:t>
      </w:r>
      <w:r w:rsidR="00985CB2">
        <w:t xml:space="preserve"> and ducting work will begin there in June</w:t>
      </w:r>
      <w:r w:rsidR="007537A8">
        <w:t xml:space="preserve">. </w:t>
      </w:r>
      <w:r w:rsidR="00143D47">
        <w:t xml:space="preserve"> The cable will go through ducts</w:t>
      </w:r>
      <w:r w:rsidR="006409FF">
        <w:t xml:space="preserve"> laid in trenches</w:t>
      </w:r>
      <w:r w:rsidR="00143D47">
        <w:t xml:space="preserve"> </w:t>
      </w:r>
      <w:r w:rsidR="00890F97">
        <w:t>and protected by</w:t>
      </w:r>
      <w:r w:rsidR="008B7B27">
        <w:t xml:space="preserve"> a strong protective plate</w:t>
      </w:r>
      <w:r w:rsidR="006C358A">
        <w:t>.</w:t>
      </w:r>
      <w:r w:rsidR="008E7AF6">
        <w:t xml:space="preserve">  </w:t>
      </w:r>
      <w:r w:rsidR="009C36AA">
        <w:t>All topsoil will be carefully removed</w:t>
      </w:r>
      <w:r w:rsidR="006E3E79">
        <w:t xml:space="preserve"> </w:t>
      </w:r>
      <w:r w:rsidR="009C36AA">
        <w:t xml:space="preserve">and replaced on completion. </w:t>
      </w:r>
      <w:r w:rsidR="00595239">
        <w:t>R</w:t>
      </w:r>
      <w:r w:rsidR="008E7AF6">
        <w:t>eplanting of any trees which might have</w:t>
      </w:r>
      <w:r w:rsidR="0098181B">
        <w:t xml:space="preserve"> to be removed</w:t>
      </w:r>
      <w:r w:rsidR="008E7AF6">
        <w:t xml:space="preserve"> will be done in </w:t>
      </w:r>
      <w:r w:rsidR="00224FFF">
        <w:t xml:space="preserve">consultation with the </w:t>
      </w:r>
      <w:r w:rsidR="00BD3BD0">
        <w:t>landowner</w:t>
      </w:r>
      <w:r w:rsidR="00224FFF">
        <w:t>.  All access points should be completed by April</w:t>
      </w:r>
      <w:r w:rsidR="005E1C6C">
        <w:t>.</w:t>
      </w:r>
      <w:r w:rsidR="00595239">
        <w:t xml:space="preserve"> </w:t>
      </w:r>
      <w:r>
        <w:t xml:space="preserve"> </w:t>
      </w:r>
      <w:r w:rsidR="00AB3A54" w:rsidRPr="00AB3A54">
        <w:t>276 turbines</w:t>
      </w:r>
      <w:r w:rsidR="00873462">
        <w:t xml:space="preserve"> will be </w:t>
      </w:r>
      <w:r w:rsidR="00C952A7">
        <w:t>erected</w:t>
      </w:r>
      <w:r w:rsidR="00AB3A54" w:rsidRPr="00AB3A54">
        <w:t xml:space="preserve"> across the Norfolk Offshore Wind Zone</w:t>
      </w:r>
      <w:r w:rsidR="00C952A7">
        <w:t xml:space="preserve"> at three neighbouring sites, thirty miles </w:t>
      </w:r>
      <w:r w:rsidR="005E1C6C">
        <w:t>offshore</w:t>
      </w:r>
      <w:r w:rsidR="00F779F5">
        <w:t>.</w:t>
      </w:r>
      <w:r w:rsidR="00AB3A54" w:rsidRPr="00AB3A54">
        <w:t xml:space="preserve"> The first turbines are expected to be in</w:t>
      </w:r>
      <w:r w:rsidR="001013C1">
        <w:t xml:space="preserve"> place</w:t>
      </w:r>
      <w:r w:rsidR="00AB3A54" w:rsidRPr="00AB3A54">
        <w:t xml:space="preserve"> in around 2027/2028, with the whole zone to be completed late 2030/31. Together, they will produce 4.2GW of green electricity, enough for over 4 million homes.</w:t>
      </w:r>
      <w:r w:rsidR="00E40903">
        <w:t xml:space="preserve"> </w:t>
      </w:r>
      <w:r w:rsidR="00DE2E03">
        <w:t xml:space="preserve"> </w:t>
      </w:r>
    </w:p>
    <w:p w14:paraId="2403E764" w14:textId="3A64BFF0" w:rsidR="00AC3F41" w:rsidRDefault="00AC3F41" w:rsidP="00672596">
      <w:r>
        <w:lastRenderedPageBreak/>
        <w:t xml:space="preserve">Community Fund </w:t>
      </w:r>
      <w:r w:rsidR="0026467D">
        <w:t xml:space="preserve">is </w:t>
      </w:r>
      <w:r>
        <w:t xml:space="preserve">in place for green initiatives for all parishes, and </w:t>
      </w:r>
      <w:r w:rsidR="007E7581">
        <w:t>their</w:t>
      </w:r>
      <w:r w:rsidR="005A3A29">
        <w:t xml:space="preserve"> </w:t>
      </w:r>
      <w:r>
        <w:t xml:space="preserve">neighbouring parishes </w:t>
      </w:r>
      <w:r w:rsidR="003C2E49">
        <w:t xml:space="preserve">through </w:t>
      </w:r>
      <w:r>
        <w:t xml:space="preserve">which the </w:t>
      </w:r>
      <w:r w:rsidR="005A3A29">
        <w:t>cabling is to</w:t>
      </w:r>
      <w:r>
        <w:t xml:space="preserve"> go.  Access via the Norfolk Community Foundation</w:t>
      </w:r>
    </w:p>
    <w:p w14:paraId="48C28DAB" w14:textId="572E2BCB" w:rsidR="00B70C4F" w:rsidRDefault="00780063" w:rsidP="00672596">
      <w:r>
        <w:t xml:space="preserve">The head office for the project is in Aylsham.  There is a lot of information available at </w:t>
      </w:r>
      <w:hyperlink r:id="rId4" w:history="1">
        <w:r w:rsidR="00082EB6" w:rsidRPr="00067A7E">
          <w:rPr>
            <w:rStyle w:val="Hyperlink"/>
          </w:rPr>
          <w:t>https://norfolkwind.me/Enews</w:t>
        </w:r>
      </w:hyperlink>
      <w:r w:rsidR="00082EB6">
        <w:t xml:space="preserve">.  </w:t>
      </w:r>
      <w:r w:rsidR="00E20EAD">
        <w:t>Nine information events have been held in villages along the route</w:t>
      </w:r>
      <w:r w:rsidR="00223C09">
        <w:t xml:space="preserve"> </w:t>
      </w:r>
      <w:r w:rsidR="00D67641">
        <w:t>a</w:t>
      </w:r>
      <w:r w:rsidR="007D0F66">
        <w:t>s well as at the Norfolk and Aylsham shows.</w:t>
      </w:r>
      <w:r w:rsidR="003975AE">
        <w:t xml:space="preserve">.  </w:t>
      </w:r>
    </w:p>
    <w:p w14:paraId="742EC2CA" w14:textId="77777777" w:rsidR="001251BF" w:rsidRDefault="001251BF" w:rsidP="00FC0634">
      <w:pPr>
        <w:rPr>
          <w:b/>
          <w:bCs/>
        </w:rPr>
      </w:pPr>
    </w:p>
    <w:p w14:paraId="204832FD" w14:textId="2F271F7B" w:rsidR="005A3A29" w:rsidRDefault="001251BF" w:rsidP="00FC0634">
      <w:r>
        <w:rPr>
          <w:b/>
          <w:bCs/>
        </w:rPr>
        <w:t>4</w:t>
      </w:r>
      <w:r w:rsidR="00FC0634">
        <w:rPr>
          <w:b/>
          <w:bCs/>
        </w:rPr>
        <w:t>.</w:t>
      </w:r>
      <w:r w:rsidR="00FC0634" w:rsidRPr="005B02AE">
        <w:rPr>
          <w:b/>
          <w:bCs/>
        </w:rPr>
        <w:tab/>
        <w:t>Cllr E</w:t>
      </w:r>
      <w:r w:rsidR="00FC0634">
        <w:rPr>
          <w:b/>
          <w:bCs/>
        </w:rPr>
        <w:t>M</w:t>
      </w:r>
      <w:r w:rsidR="00FC0634" w:rsidRPr="00A33461">
        <w:t xml:space="preserve">: </w:t>
      </w:r>
      <w:r w:rsidR="0058033F">
        <w:t xml:space="preserve">intended </w:t>
      </w:r>
      <w:r w:rsidR="005A3A29">
        <w:t xml:space="preserve">to come on from Trimingham Parish Council meeting but </w:t>
      </w:r>
      <w:r w:rsidR="0058033F">
        <w:t>time overtook him.</w:t>
      </w:r>
      <w:r w:rsidR="005A3A29">
        <w:t xml:space="preserve">  He </w:t>
      </w:r>
      <w:r w:rsidR="00FC0634" w:rsidRPr="00A33461">
        <w:t>had sent his report</w:t>
      </w:r>
      <w:r w:rsidR="00FC0634">
        <w:t xml:space="preserve"> which had been circulated. </w:t>
      </w:r>
    </w:p>
    <w:p w14:paraId="2D15606D" w14:textId="0C6A4AE1" w:rsidR="00FC0634" w:rsidRPr="0011620C" w:rsidRDefault="00FC0634" w:rsidP="00FC0634">
      <w:r>
        <w:t xml:space="preserve"> </w:t>
      </w:r>
      <w:r>
        <w:rPr>
          <w:b/>
          <w:bCs/>
        </w:rPr>
        <w:t xml:space="preserve">Cllr PP </w:t>
      </w:r>
      <w:r>
        <w:t xml:space="preserve">told the meeting that Bacton was a potential site for a small, very safe and self-maintaining, nuclear reactor.   </w:t>
      </w:r>
      <w:r w:rsidR="005A3A29">
        <w:t xml:space="preserve">These small reactors </w:t>
      </w:r>
      <w:r>
        <w:t>created no waste and had been used in Canada and</w:t>
      </w:r>
      <w:r w:rsidR="0058033F">
        <w:t xml:space="preserve"> the USA</w:t>
      </w:r>
      <w:r>
        <w:t xml:space="preserve"> for some 50 years</w:t>
      </w:r>
    </w:p>
    <w:p w14:paraId="7773044C" w14:textId="77777777" w:rsidR="0043024A" w:rsidRPr="006602C3" w:rsidRDefault="0043024A" w:rsidP="00672596"/>
    <w:p w14:paraId="36BE408B" w14:textId="7EED1059" w:rsidR="00672596" w:rsidRPr="00A33461" w:rsidRDefault="00672596" w:rsidP="00672596">
      <w:r w:rsidRPr="005B02AE">
        <w:rPr>
          <w:b/>
          <w:bCs/>
        </w:rPr>
        <w:t xml:space="preserve">5         Minutes of the meeting held on </w:t>
      </w:r>
      <w:r>
        <w:rPr>
          <w:b/>
          <w:bCs/>
        </w:rPr>
        <w:t>6th</w:t>
      </w:r>
      <w:r w:rsidRPr="005B02AE">
        <w:rPr>
          <w:b/>
          <w:bCs/>
        </w:rPr>
        <w:t xml:space="preserve"> November</w:t>
      </w:r>
      <w:r>
        <w:rPr>
          <w:b/>
          <w:bCs/>
        </w:rPr>
        <w:t xml:space="preserve"> 2024</w:t>
      </w:r>
      <w:r w:rsidRPr="00A33461">
        <w:t>: were agreed and signed by the chairman, proposed</w:t>
      </w:r>
      <w:r w:rsidR="00BE4F52">
        <w:t xml:space="preserve"> BT,</w:t>
      </w:r>
      <w:r w:rsidRPr="00A33461">
        <w:t xml:space="preserve"> seconded </w:t>
      </w:r>
      <w:r w:rsidR="009F1912">
        <w:t>DM</w:t>
      </w:r>
      <w:r>
        <w:t>.</w:t>
      </w:r>
    </w:p>
    <w:p w14:paraId="65555591" w14:textId="77777777" w:rsidR="001251BF" w:rsidRDefault="001251BF" w:rsidP="00672596"/>
    <w:p w14:paraId="32B75660" w14:textId="6E845247" w:rsidR="00672596" w:rsidRDefault="00672596" w:rsidP="00672596">
      <w:r>
        <w:t>6</w:t>
      </w:r>
      <w:r>
        <w:tab/>
      </w:r>
      <w:r w:rsidRPr="005B02AE">
        <w:rPr>
          <w:b/>
          <w:bCs/>
        </w:rPr>
        <w:t>Matters Arising from the Minutes</w:t>
      </w:r>
      <w:r w:rsidRPr="00A33461">
        <w:t xml:space="preserve">: </w:t>
      </w:r>
      <w:r>
        <w:t xml:space="preserve"> Bears Road repairs</w:t>
      </w:r>
      <w:r w:rsidR="009F1912">
        <w:t>.  Highways had agreed to carry these out.  DH to send a reminder.</w:t>
      </w:r>
    </w:p>
    <w:p w14:paraId="16B6349B" w14:textId="77777777" w:rsidR="001251BF" w:rsidRDefault="001251BF" w:rsidP="00672596"/>
    <w:p w14:paraId="52DBED61" w14:textId="15C08B8C" w:rsidR="00672596" w:rsidRDefault="00672596" w:rsidP="00672596">
      <w:pPr>
        <w:rPr>
          <w:b/>
          <w:bCs/>
        </w:rPr>
      </w:pPr>
      <w:r>
        <w:t>7.</w:t>
      </w:r>
      <w:r>
        <w:tab/>
      </w:r>
      <w:r>
        <w:rPr>
          <w:b/>
          <w:bCs/>
        </w:rPr>
        <w:t>Parish Councillors reports:</w:t>
      </w:r>
    </w:p>
    <w:p w14:paraId="07AAF734" w14:textId="14E95A5C" w:rsidR="004D7366" w:rsidRDefault="00E23C0E" w:rsidP="00672596">
      <w:r>
        <w:t xml:space="preserve">NB reported that bottles of drinking water had been delivered </w:t>
      </w:r>
      <w:r w:rsidR="00192B93">
        <w:t>in Paston</w:t>
      </w:r>
      <w:r w:rsidR="00D31A0D">
        <w:t xml:space="preserve"> </w:t>
      </w:r>
      <w:r>
        <w:t>during the recent mains water leak</w:t>
      </w:r>
      <w:r w:rsidR="005A3A29">
        <w:t xml:space="preserve"> and  opinion in the village was that this should have been publicised by a notice in the village centre and messages.  Otherwise it was considered that local people had been kept well informed</w:t>
      </w:r>
    </w:p>
    <w:p w14:paraId="1AA975FF" w14:textId="33E104E5" w:rsidR="00A311BD" w:rsidRDefault="00E85AEC" w:rsidP="00E85AEC">
      <w:r>
        <w:t>NB reported on the Sir William Paston charity</w:t>
      </w:r>
      <w:r w:rsidR="006E789E">
        <w:t>:</w:t>
      </w:r>
      <w:r w:rsidR="004411E0">
        <w:t xml:space="preserve"> </w:t>
      </w:r>
      <w:r w:rsidR="00B63FA8">
        <w:t>the</w:t>
      </w:r>
      <w:r w:rsidRPr="00E85AEC">
        <w:t xml:space="preserve"> trustees having promised to keep the PC informed of any major developments</w:t>
      </w:r>
      <w:r w:rsidR="002132C4">
        <w:t>. P</w:t>
      </w:r>
      <w:r w:rsidR="0060270B">
        <w:t xml:space="preserve">rior to the </w:t>
      </w:r>
      <w:r w:rsidR="002703C1">
        <w:t>meeting he</w:t>
      </w:r>
      <w:r w:rsidR="00427863">
        <w:t xml:space="preserve"> had copied and pasted the </w:t>
      </w:r>
      <w:r w:rsidR="0054564E">
        <w:t xml:space="preserve">following </w:t>
      </w:r>
      <w:r w:rsidR="002132C4">
        <w:t xml:space="preserve">response from the </w:t>
      </w:r>
      <w:r w:rsidR="0060270B">
        <w:t>Charities Comm</w:t>
      </w:r>
      <w:r w:rsidR="002703C1">
        <w:t>ission</w:t>
      </w:r>
      <w:r w:rsidR="002132C4">
        <w:t xml:space="preserve"> to the trustees’ request to amend the charity’s objects</w:t>
      </w:r>
      <w:r w:rsidR="001251BF">
        <w:t>. The amendment was</w:t>
      </w:r>
      <w:r w:rsidR="002132C4">
        <w:t xml:space="preserve"> to turn it into a charity</w:t>
      </w:r>
      <w:r w:rsidR="00ED2290">
        <w:t xml:space="preserve"> </w:t>
      </w:r>
      <w:r w:rsidR="002132C4">
        <w:t xml:space="preserve">to provide alms houses accommodation </w:t>
      </w:r>
      <w:r w:rsidR="00ED2290">
        <w:t xml:space="preserve">legally </w:t>
      </w:r>
      <w:r w:rsidR="002132C4">
        <w:t>and</w:t>
      </w:r>
      <w:r w:rsidR="0058033F">
        <w:t xml:space="preserve"> also</w:t>
      </w:r>
      <w:r w:rsidR="002132C4">
        <w:t xml:space="preserve"> to benefit the village generally</w:t>
      </w:r>
      <w:r w:rsidR="0058033F">
        <w:t>.   The Almshouses Association had approved the changes.</w:t>
      </w:r>
      <w:r w:rsidR="002703C1">
        <w:t xml:space="preserve"> </w:t>
      </w:r>
    </w:p>
    <w:p w14:paraId="1B6D5527" w14:textId="529D9FAB" w:rsidR="00A311BD" w:rsidRPr="00A311BD" w:rsidRDefault="0058033F" w:rsidP="005A3A29">
      <w:pPr>
        <w:ind w:left="720"/>
      </w:pPr>
      <w:r>
        <w:t>“</w:t>
      </w:r>
      <w:r w:rsidR="00A311BD" w:rsidRPr="00A311BD">
        <w:t>SIR WILLIAM PASTON - 245355</w:t>
      </w:r>
    </w:p>
    <w:p w14:paraId="4C6873B0" w14:textId="04035504" w:rsidR="00A311BD" w:rsidRPr="00A311BD" w:rsidRDefault="00A311BD" w:rsidP="005A3A29">
      <w:pPr>
        <w:ind w:left="720"/>
      </w:pPr>
      <w:r w:rsidRPr="00A311BD">
        <w:t>Thank you for submitting the application to change your charity’s objects clause.  Your request has been successful and you now have the Charity Commission’s formal consent under s.280A of the Charities Act 2011 (as amended) to amend the objects clause to read:</w:t>
      </w:r>
    </w:p>
    <w:p w14:paraId="5E2AFB75" w14:textId="6BF8D04E" w:rsidR="00A311BD" w:rsidRPr="00A311BD" w:rsidRDefault="00A311BD" w:rsidP="005A3A29">
      <w:pPr>
        <w:ind w:left="720"/>
      </w:pPr>
      <w:r w:rsidRPr="00A311BD">
        <w:t>1 the provision of alms-house accommodation for persons in housing need who are residents of the Parish of Paston Norfolk or have relatives living in Paston</w:t>
      </w:r>
      <w:r w:rsidRPr="00A311BD">
        <w:br/>
      </w:r>
      <w:r w:rsidRPr="00A311BD">
        <w:br/>
        <w:t>2 Such charitable purposes (according to the law of England and Wales) for the benefit of the parish of Paston and its residents as they see fit from time to time, in particular but not limited to providing assistance for children and residents in need and preserving and improving the environment of the village of Paston in relation to its recreational facilities, its amenities and its animal and plant life.</w:t>
      </w:r>
      <w:r w:rsidR="00ED2290">
        <w:t>”</w:t>
      </w:r>
    </w:p>
    <w:p w14:paraId="32F1BDD7" w14:textId="196587C3" w:rsidR="009920D4" w:rsidRDefault="00E85AEC" w:rsidP="00E85AEC">
      <w:r w:rsidRPr="00E85AEC">
        <w:t>  </w:t>
      </w:r>
      <w:r w:rsidR="002132C4">
        <w:t xml:space="preserve">The trustees were also amending the governing document to enable four trustees to be appointed, </w:t>
      </w:r>
      <w:r w:rsidR="0058033F">
        <w:t>which the</w:t>
      </w:r>
      <w:r w:rsidR="002132C4">
        <w:t xml:space="preserve"> Almshouses Association</w:t>
      </w:r>
      <w:r w:rsidR="0058033F">
        <w:t xml:space="preserve"> had recommended</w:t>
      </w:r>
      <w:r w:rsidR="002132C4">
        <w:t xml:space="preserve">.   </w:t>
      </w:r>
    </w:p>
    <w:p w14:paraId="0A106967" w14:textId="030C3B69" w:rsidR="00E85AEC" w:rsidRPr="00E85AEC" w:rsidRDefault="00E85AEC" w:rsidP="00E85AEC">
      <w:r w:rsidRPr="00E85AEC">
        <w:t>.  </w:t>
      </w:r>
    </w:p>
    <w:p w14:paraId="5A2E8644" w14:textId="332F2C65" w:rsidR="00672596" w:rsidRDefault="00672596" w:rsidP="00672596">
      <w:pPr>
        <w:spacing w:line="240" w:lineRule="auto"/>
      </w:pPr>
      <w:r>
        <w:t>8.</w:t>
      </w:r>
      <w:r>
        <w:tab/>
      </w:r>
      <w:r>
        <w:rPr>
          <w:b/>
          <w:bCs/>
        </w:rPr>
        <w:t xml:space="preserve">Financial Report: </w:t>
      </w:r>
      <w:r>
        <w:t>The precept had been agreed at the November meeting and would remain unchanged at £</w:t>
      </w:r>
      <w:r w:rsidR="0007598F">
        <w:t>7,264.  The bank reconciliation and cash book had been circulated, showing a current credit balance of</w:t>
      </w:r>
      <w:r w:rsidR="00746FEF">
        <w:t xml:space="preserve"> £11,961.85.</w:t>
      </w:r>
    </w:p>
    <w:p w14:paraId="705F2BED" w14:textId="35D21770" w:rsidR="00746FEF" w:rsidRDefault="00746FEF" w:rsidP="00672596">
      <w:pPr>
        <w:spacing w:line="240" w:lineRule="auto"/>
      </w:pPr>
      <w:r>
        <w:t>Expenditure since the November meeting had been:</w:t>
      </w:r>
    </w:p>
    <w:tbl>
      <w:tblPr>
        <w:tblW w:w="0" w:type="auto"/>
        <w:tblInd w:w="-38" w:type="dxa"/>
        <w:tblLayout w:type="fixed"/>
        <w:tblLook w:val="0000" w:firstRow="0" w:lastRow="0" w:firstColumn="0" w:lastColumn="0" w:noHBand="0" w:noVBand="0"/>
      </w:tblPr>
      <w:tblGrid>
        <w:gridCol w:w="1318"/>
        <w:gridCol w:w="1226"/>
        <w:gridCol w:w="970"/>
        <w:gridCol w:w="969"/>
        <w:gridCol w:w="970"/>
        <w:gridCol w:w="969"/>
        <w:gridCol w:w="970"/>
        <w:gridCol w:w="970"/>
      </w:tblGrid>
      <w:tr w:rsidR="00746FEF" w14:paraId="200A894D" w14:textId="77777777" w:rsidTr="00746FEF">
        <w:trPr>
          <w:trHeight w:val="286"/>
        </w:trPr>
        <w:tc>
          <w:tcPr>
            <w:tcW w:w="1318" w:type="dxa"/>
            <w:tcBorders>
              <w:top w:val="single" w:sz="6" w:space="0" w:color="auto"/>
              <w:left w:val="single" w:sz="6" w:space="0" w:color="auto"/>
              <w:bottom w:val="single" w:sz="6" w:space="0" w:color="auto"/>
              <w:right w:val="single" w:sz="6" w:space="0" w:color="auto"/>
            </w:tcBorders>
          </w:tcPr>
          <w:p w14:paraId="0CA56ECB"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30/11/2024</w:t>
            </w:r>
          </w:p>
        </w:tc>
        <w:tc>
          <w:tcPr>
            <w:tcW w:w="1226" w:type="dxa"/>
            <w:tcBorders>
              <w:top w:val="single" w:sz="6" w:space="0" w:color="auto"/>
              <w:left w:val="single" w:sz="6" w:space="0" w:color="auto"/>
              <w:bottom w:val="single" w:sz="6" w:space="0" w:color="auto"/>
              <w:right w:val="single" w:sz="6" w:space="0" w:color="auto"/>
            </w:tcBorders>
          </w:tcPr>
          <w:p w14:paraId="41980A6F" w14:textId="77777777" w:rsidR="00746FEF" w:rsidRDefault="00746FEF">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Unity</w:t>
            </w:r>
          </w:p>
        </w:tc>
        <w:tc>
          <w:tcPr>
            <w:tcW w:w="970" w:type="dxa"/>
            <w:tcBorders>
              <w:top w:val="single" w:sz="6" w:space="0" w:color="auto"/>
              <w:left w:val="single" w:sz="6" w:space="0" w:color="auto"/>
              <w:bottom w:val="single" w:sz="6" w:space="0" w:color="auto"/>
              <w:right w:val="single" w:sz="6" w:space="0" w:color="auto"/>
            </w:tcBorders>
          </w:tcPr>
          <w:p w14:paraId="00D51002"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6.00</w:t>
            </w:r>
          </w:p>
        </w:tc>
        <w:tc>
          <w:tcPr>
            <w:tcW w:w="969" w:type="dxa"/>
            <w:tcBorders>
              <w:top w:val="single" w:sz="6" w:space="0" w:color="auto"/>
              <w:left w:val="single" w:sz="6" w:space="0" w:color="auto"/>
              <w:bottom w:val="single" w:sz="6" w:space="0" w:color="auto"/>
              <w:right w:val="single" w:sz="6" w:space="0" w:color="auto"/>
            </w:tcBorders>
          </w:tcPr>
          <w:p w14:paraId="08D3BB60"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3DC81084" w14:textId="48909138"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Bank charges</w:t>
            </w:r>
          </w:p>
        </w:tc>
        <w:tc>
          <w:tcPr>
            <w:tcW w:w="969" w:type="dxa"/>
            <w:tcBorders>
              <w:top w:val="single" w:sz="6" w:space="0" w:color="auto"/>
              <w:left w:val="single" w:sz="6" w:space="0" w:color="auto"/>
              <w:bottom w:val="single" w:sz="6" w:space="0" w:color="auto"/>
              <w:right w:val="single" w:sz="6" w:space="0" w:color="auto"/>
            </w:tcBorders>
          </w:tcPr>
          <w:p w14:paraId="3F2E7799"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74AF106E" w14:textId="48BE76A9"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7B1642B8"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r>
      <w:tr w:rsidR="00746FEF" w14:paraId="32FA2970" w14:textId="77777777" w:rsidTr="00746FEF">
        <w:trPr>
          <w:trHeight w:val="286"/>
        </w:trPr>
        <w:tc>
          <w:tcPr>
            <w:tcW w:w="1318" w:type="dxa"/>
            <w:tcBorders>
              <w:top w:val="single" w:sz="6" w:space="0" w:color="auto"/>
              <w:left w:val="single" w:sz="6" w:space="0" w:color="auto"/>
              <w:bottom w:val="single" w:sz="6" w:space="0" w:color="auto"/>
              <w:right w:val="single" w:sz="6" w:space="0" w:color="auto"/>
            </w:tcBorders>
          </w:tcPr>
          <w:p w14:paraId="4F421D92"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06/12/2024</w:t>
            </w:r>
          </w:p>
        </w:tc>
        <w:tc>
          <w:tcPr>
            <w:tcW w:w="1226" w:type="dxa"/>
            <w:tcBorders>
              <w:top w:val="single" w:sz="6" w:space="0" w:color="auto"/>
              <w:left w:val="single" w:sz="6" w:space="0" w:color="auto"/>
              <w:bottom w:val="single" w:sz="6" w:space="0" w:color="auto"/>
              <w:right w:val="single" w:sz="6" w:space="0" w:color="auto"/>
            </w:tcBorders>
          </w:tcPr>
          <w:p w14:paraId="367558A2" w14:textId="77777777" w:rsidR="00746FEF" w:rsidRDefault="00746FEF">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D C Holroyd</w:t>
            </w:r>
          </w:p>
        </w:tc>
        <w:tc>
          <w:tcPr>
            <w:tcW w:w="970" w:type="dxa"/>
            <w:tcBorders>
              <w:top w:val="single" w:sz="6" w:space="0" w:color="auto"/>
              <w:left w:val="single" w:sz="6" w:space="0" w:color="auto"/>
              <w:bottom w:val="single" w:sz="6" w:space="0" w:color="auto"/>
              <w:right w:val="single" w:sz="6" w:space="0" w:color="auto"/>
            </w:tcBorders>
          </w:tcPr>
          <w:p w14:paraId="4ED61C96"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278.70</w:t>
            </w:r>
          </w:p>
        </w:tc>
        <w:tc>
          <w:tcPr>
            <w:tcW w:w="969" w:type="dxa"/>
            <w:tcBorders>
              <w:top w:val="single" w:sz="6" w:space="0" w:color="auto"/>
              <w:left w:val="single" w:sz="6" w:space="0" w:color="auto"/>
              <w:bottom w:val="single" w:sz="6" w:space="0" w:color="auto"/>
              <w:right w:val="single" w:sz="6" w:space="0" w:color="auto"/>
            </w:tcBorders>
          </w:tcPr>
          <w:p w14:paraId="07138940"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5B30FEE9"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Salary/</w:t>
            </w:r>
          </w:p>
          <w:p w14:paraId="13851F2A" w14:textId="01B01859" w:rsidR="00746FEF" w:rsidRDefault="00746FEF" w:rsidP="00746FEF">
            <w:pPr>
              <w:autoSpaceDE w:val="0"/>
              <w:autoSpaceDN w:val="0"/>
              <w:adjustRightInd w:val="0"/>
              <w:spacing w:after="0" w:line="240" w:lineRule="auto"/>
              <w:jc w:val="center"/>
              <w:rPr>
                <w:rFonts w:ascii="Aptos Narrow" w:hAnsi="Aptos Narrow" w:cs="Aptos Narrow"/>
                <w:color w:val="000000"/>
                <w:kern w:val="0"/>
                <w:sz w:val="22"/>
              </w:rPr>
            </w:pPr>
            <w:r>
              <w:rPr>
                <w:rFonts w:ascii="Aptos Narrow" w:hAnsi="Aptos Narrow" w:cs="Aptos Narrow"/>
                <w:color w:val="000000"/>
                <w:kern w:val="0"/>
                <w:sz w:val="22"/>
              </w:rPr>
              <w:t>office</w:t>
            </w:r>
          </w:p>
        </w:tc>
        <w:tc>
          <w:tcPr>
            <w:tcW w:w="969" w:type="dxa"/>
            <w:tcBorders>
              <w:top w:val="single" w:sz="6" w:space="0" w:color="auto"/>
              <w:left w:val="single" w:sz="6" w:space="0" w:color="auto"/>
              <w:bottom w:val="single" w:sz="6" w:space="0" w:color="auto"/>
              <w:right w:val="single" w:sz="6" w:space="0" w:color="auto"/>
            </w:tcBorders>
          </w:tcPr>
          <w:p w14:paraId="75094999" w14:textId="658782C5"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00596D65" w14:textId="4DDAFF78"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01C66415"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r>
      <w:tr w:rsidR="00746FEF" w14:paraId="6211322B" w14:textId="77777777" w:rsidTr="00746FEF">
        <w:trPr>
          <w:trHeight w:val="286"/>
        </w:trPr>
        <w:tc>
          <w:tcPr>
            <w:tcW w:w="1318" w:type="dxa"/>
            <w:tcBorders>
              <w:top w:val="single" w:sz="6" w:space="0" w:color="auto"/>
              <w:left w:val="single" w:sz="6" w:space="0" w:color="auto"/>
              <w:bottom w:val="single" w:sz="6" w:space="0" w:color="auto"/>
              <w:right w:val="single" w:sz="6" w:space="0" w:color="auto"/>
            </w:tcBorders>
          </w:tcPr>
          <w:p w14:paraId="42146B31" w14:textId="77777777" w:rsidR="00746FEF" w:rsidRDefault="00746FEF">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31.12.24</w:t>
            </w:r>
          </w:p>
        </w:tc>
        <w:tc>
          <w:tcPr>
            <w:tcW w:w="1226" w:type="dxa"/>
            <w:tcBorders>
              <w:top w:val="single" w:sz="6" w:space="0" w:color="auto"/>
              <w:left w:val="single" w:sz="6" w:space="0" w:color="auto"/>
              <w:bottom w:val="single" w:sz="6" w:space="0" w:color="auto"/>
              <w:right w:val="single" w:sz="6" w:space="0" w:color="auto"/>
            </w:tcBorders>
          </w:tcPr>
          <w:p w14:paraId="246115A0" w14:textId="77777777" w:rsidR="00746FEF" w:rsidRDefault="00746FEF">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Unity</w:t>
            </w:r>
          </w:p>
        </w:tc>
        <w:tc>
          <w:tcPr>
            <w:tcW w:w="970" w:type="dxa"/>
            <w:tcBorders>
              <w:top w:val="single" w:sz="6" w:space="0" w:color="auto"/>
              <w:left w:val="single" w:sz="6" w:space="0" w:color="auto"/>
              <w:bottom w:val="single" w:sz="6" w:space="0" w:color="auto"/>
              <w:right w:val="single" w:sz="6" w:space="0" w:color="auto"/>
            </w:tcBorders>
          </w:tcPr>
          <w:p w14:paraId="3B875C9D"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6.00</w:t>
            </w:r>
          </w:p>
        </w:tc>
        <w:tc>
          <w:tcPr>
            <w:tcW w:w="969" w:type="dxa"/>
            <w:tcBorders>
              <w:top w:val="single" w:sz="6" w:space="0" w:color="auto"/>
              <w:left w:val="single" w:sz="6" w:space="0" w:color="auto"/>
              <w:bottom w:val="single" w:sz="6" w:space="0" w:color="auto"/>
              <w:right w:val="single" w:sz="6" w:space="0" w:color="auto"/>
            </w:tcBorders>
          </w:tcPr>
          <w:p w14:paraId="52F8C36F"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2C6E4F58" w14:textId="6FE6E08B" w:rsidR="00746FEF" w:rsidRDefault="00746FEF">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Bank charges</w:t>
            </w:r>
          </w:p>
        </w:tc>
        <w:tc>
          <w:tcPr>
            <w:tcW w:w="969" w:type="dxa"/>
            <w:tcBorders>
              <w:top w:val="single" w:sz="6" w:space="0" w:color="auto"/>
              <w:left w:val="single" w:sz="6" w:space="0" w:color="auto"/>
              <w:bottom w:val="single" w:sz="6" w:space="0" w:color="auto"/>
              <w:right w:val="single" w:sz="6" w:space="0" w:color="auto"/>
            </w:tcBorders>
          </w:tcPr>
          <w:p w14:paraId="1EE6AA87"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1228C26E" w14:textId="1AB0BA2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c>
          <w:tcPr>
            <w:tcW w:w="970" w:type="dxa"/>
            <w:tcBorders>
              <w:top w:val="single" w:sz="6" w:space="0" w:color="auto"/>
              <w:left w:val="single" w:sz="6" w:space="0" w:color="auto"/>
              <w:bottom w:val="single" w:sz="6" w:space="0" w:color="auto"/>
              <w:right w:val="single" w:sz="6" w:space="0" w:color="auto"/>
            </w:tcBorders>
          </w:tcPr>
          <w:p w14:paraId="40B7B114" w14:textId="77777777" w:rsidR="00746FEF" w:rsidRDefault="00746FEF">
            <w:pPr>
              <w:autoSpaceDE w:val="0"/>
              <w:autoSpaceDN w:val="0"/>
              <w:adjustRightInd w:val="0"/>
              <w:spacing w:after="0" w:line="240" w:lineRule="auto"/>
              <w:jc w:val="right"/>
              <w:rPr>
                <w:rFonts w:ascii="Aptos Narrow" w:hAnsi="Aptos Narrow" w:cs="Aptos Narrow"/>
                <w:color w:val="000000"/>
                <w:kern w:val="0"/>
                <w:sz w:val="22"/>
              </w:rPr>
            </w:pPr>
          </w:p>
        </w:tc>
      </w:tr>
    </w:tbl>
    <w:p w14:paraId="5E75F185" w14:textId="77777777" w:rsidR="00746FEF" w:rsidRPr="00672596" w:rsidRDefault="00746FEF" w:rsidP="00672596">
      <w:pPr>
        <w:spacing w:line="240" w:lineRule="auto"/>
      </w:pPr>
    </w:p>
    <w:p w14:paraId="66261136" w14:textId="07411887" w:rsidR="00672596" w:rsidRPr="00A33461" w:rsidRDefault="00672596" w:rsidP="00672596">
      <w:pPr>
        <w:tabs>
          <w:tab w:val="left" w:pos="1985"/>
        </w:tabs>
        <w:spacing w:line="240" w:lineRule="auto"/>
      </w:pPr>
      <w:r>
        <w:rPr>
          <w:b/>
          <w:bCs/>
        </w:rPr>
        <w:tab/>
      </w:r>
    </w:p>
    <w:p w14:paraId="52C9EFC1" w14:textId="10ECCCB6" w:rsidR="00672596" w:rsidRPr="00746FEF" w:rsidRDefault="00746FEF" w:rsidP="00672596">
      <w:pPr>
        <w:pStyle w:val="NoSpacing"/>
        <w:rPr>
          <w:b/>
          <w:bCs/>
        </w:rPr>
      </w:pPr>
      <w:r>
        <w:t xml:space="preserve">9.       </w:t>
      </w:r>
      <w:r>
        <w:rPr>
          <w:b/>
          <w:bCs/>
        </w:rPr>
        <w:t xml:space="preserve"> </w:t>
      </w:r>
      <w:r w:rsidR="002132C4">
        <w:rPr>
          <w:b/>
          <w:bCs/>
        </w:rPr>
        <w:t>N</w:t>
      </w:r>
      <w:r>
        <w:rPr>
          <w:b/>
          <w:bCs/>
        </w:rPr>
        <w:t xml:space="preserve">ext meeting:  </w:t>
      </w:r>
      <w:r w:rsidR="00387F8D" w:rsidRPr="00387F8D">
        <w:t>6</w:t>
      </w:r>
      <w:r w:rsidR="00387F8D" w:rsidRPr="00387F8D">
        <w:rPr>
          <w:vertAlign w:val="superscript"/>
        </w:rPr>
        <w:t>th</w:t>
      </w:r>
      <w:r w:rsidR="00387F8D" w:rsidRPr="00387F8D">
        <w:t xml:space="preserve"> March</w:t>
      </w:r>
      <w:r w:rsidR="005A3A29">
        <w:t xml:space="preserve"> 2025 at Paston church</w:t>
      </w:r>
      <w:r w:rsidR="00387F8D">
        <w:rPr>
          <w:b/>
          <w:bCs/>
        </w:rPr>
        <w:t>.</w:t>
      </w:r>
    </w:p>
    <w:sectPr w:rsidR="00672596" w:rsidRPr="00746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96"/>
    <w:rsid w:val="00040C89"/>
    <w:rsid w:val="00070485"/>
    <w:rsid w:val="0007598F"/>
    <w:rsid w:val="00082EB6"/>
    <w:rsid w:val="000B1030"/>
    <w:rsid w:val="000C551C"/>
    <w:rsid w:val="000E6A03"/>
    <w:rsid w:val="001013C1"/>
    <w:rsid w:val="0011620C"/>
    <w:rsid w:val="00117DAD"/>
    <w:rsid w:val="001251BF"/>
    <w:rsid w:val="001317D9"/>
    <w:rsid w:val="001353CF"/>
    <w:rsid w:val="00143D47"/>
    <w:rsid w:val="00172090"/>
    <w:rsid w:val="00177863"/>
    <w:rsid w:val="00192B93"/>
    <w:rsid w:val="001A7E59"/>
    <w:rsid w:val="001B3E6A"/>
    <w:rsid w:val="001D231C"/>
    <w:rsid w:val="001E656F"/>
    <w:rsid w:val="002132C4"/>
    <w:rsid w:val="00223C09"/>
    <w:rsid w:val="00224FFF"/>
    <w:rsid w:val="00247C9F"/>
    <w:rsid w:val="0026467D"/>
    <w:rsid w:val="002703C1"/>
    <w:rsid w:val="00272840"/>
    <w:rsid w:val="002D613A"/>
    <w:rsid w:val="002F7A44"/>
    <w:rsid w:val="0031368E"/>
    <w:rsid w:val="00323649"/>
    <w:rsid w:val="00332EF9"/>
    <w:rsid w:val="00387F8D"/>
    <w:rsid w:val="003975AE"/>
    <w:rsid w:val="003B76B8"/>
    <w:rsid w:val="003C2E49"/>
    <w:rsid w:val="00427863"/>
    <w:rsid w:val="0043024A"/>
    <w:rsid w:val="004411E0"/>
    <w:rsid w:val="004714AA"/>
    <w:rsid w:val="004B068F"/>
    <w:rsid w:val="004D7366"/>
    <w:rsid w:val="0054564E"/>
    <w:rsid w:val="0058033F"/>
    <w:rsid w:val="00595239"/>
    <w:rsid w:val="005A3A29"/>
    <w:rsid w:val="005D7B10"/>
    <w:rsid w:val="005E1C6C"/>
    <w:rsid w:val="005F32F0"/>
    <w:rsid w:val="0060270B"/>
    <w:rsid w:val="00623733"/>
    <w:rsid w:val="00635110"/>
    <w:rsid w:val="006409FF"/>
    <w:rsid w:val="00646BF7"/>
    <w:rsid w:val="00652B75"/>
    <w:rsid w:val="006602C3"/>
    <w:rsid w:val="00671189"/>
    <w:rsid w:val="00672596"/>
    <w:rsid w:val="00691999"/>
    <w:rsid w:val="006C05A8"/>
    <w:rsid w:val="006C10BA"/>
    <w:rsid w:val="006C358A"/>
    <w:rsid w:val="006C474B"/>
    <w:rsid w:val="006E2A25"/>
    <w:rsid w:val="006E3E79"/>
    <w:rsid w:val="006E789E"/>
    <w:rsid w:val="006F52BC"/>
    <w:rsid w:val="0072229A"/>
    <w:rsid w:val="00746FEF"/>
    <w:rsid w:val="00750C7C"/>
    <w:rsid w:val="007537A8"/>
    <w:rsid w:val="00757FCA"/>
    <w:rsid w:val="00773DB8"/>
    <w:rsid w:val="00780063"/>
    <w:rsid w:val="007D0F66"/>
    <w:rsid w:val="007E1560"/>
    <w:rsid w:val="007E7581"/>
    <w:rsid w:val="00826F0F"/>
    <w:rsid w:val="00831F82"/>
    <w:rsid w:val="00873462"/>
    <w:rsid w:val="00885AAA"/>
    <w:rsid w:val="00890F97"/>
    <w:rsid w:val="008B7B27"/>
    <w:rsid w:val="008E7AF6"/>
    <w:rsid w:val="008F1B39"/>
    <w:rsid w:val="00902F65"/>
    <w:rsid w:val="009541FA"/>
    <w:rsid w:val="0095510B"/>
    <w:rsid w:val="0098181B"/>
    <w:rsid w:val="00985CB2"/>
    <w:rsid w:val="009920D4"/>
    <w:rsid w:val="00992907"/>
    <w:rsid w:val="009C36AA"/>
    <w:rsid w:val="009D0202"/>
    <w:rsid w:val="009E4136"/>
    <w:rsid w:val="009E6BC4"/>
    <w:rsid w:val="009F1912"/>
    <w:rsid w:val="00A311BD"/>
    <w:rsid w:val="00A6184C"/>
    <w:rsid w:val="00AB3A54"/>
    <w:rsid w:val="00AC3F41"/>
    <w:rsid w:val="00AF5463"/>
    <w:rsid w:val="00B15BFC"/>
    <w:rsid w:val="00B63FA8"/>
    <w:rsid w:val="00B70177"/>
    <w:rsid w:val="00B70C4F"/>
    <w:rsid w:val="00BD3BD0"/>
    <w:rsid w:val="00BD3E72"/>
    <w:rsid w:val="00BE4F52"/>
    <w:rsid w:val="00C05A3A"/>
    <w:rsid w:val="00C21113"/>
    <w:rsid w:val="00C875FF"/>
    <w:rsid w:val="00C952A7"/>
    <w:rsid w:val="00CA1321"/>
    <w:rsid w:val="00CA5DD9"/>
    <w:rsid w:val="00CC4011"/>
    <w:rsid w:val="00CD07C7"/>
    <w:rsid w:val="00CE7D10"/>
    <w:rsid w:val="00CF4C0F"/>
    <w:rsid w:val="00D034FF"/>
    <w:rsid w:val="00D31A0D"/>
    <w:rsid w:val="00D547CD"/>
    <w:rsid w:val="00D55D94"/>
    <w:rsid w:val="00D67641"/>
    <w:rsid w:val="00DB5CBA"/>
    <w:rsid w:val="00DD3FB8"/>
    <w:rsid w:val="00DE2E03"/>
    <w:rsid w:val="00E13647"/>
    <w:rsid w:val="00E20EAD"/>
    <w:rsid w:val="00E23C0E"/>
    <w:rsid w:val="00E40903"/>
    <w:rsid w:val="00E50406"/>
    <w:rsid w:val="00E85AEC"/>
    <w:rsid w:val="00ED2290"/>
    <w:rsid w:val="00EE00E8"/>
    <w:rsid w:val="00EF3745"/>
    <w:rsid w:val="00F41649"/>
    <w:rsid w:val="00F53399"/>
    <w:rsid w:val="00F605B2"/>
    <w:rsid w:val="00F65368"/>
    <w:rsid w:val="00F7512C"/>
    <w:rsid w:val="00F779F5"/>
    <w:rsid w:val="00FA208C"/>
    <w:rsid w:val="00FC0634"/>
    <w:rsid w:val="00FC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5734"/>
  <w15:chartTrackingRefBased/>
  <w15:docId w15:val="{CC516427-605B-4CA1-BE5A-3087C893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96"/>
  </w:style>
  <w:style w:type="paragraph" w:styleId="Heading1">
    <w:name w:val="heading 1"/>
    <w:basedOn w:val="Normal"/>
    <w:next w:val="Normal"/>
    <w:link w:val="Heading1Char"/>
    <w:uiPriority w:val="9"/>
    <w:qFormat/>
    <w:rsid w:val="00672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596"/>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72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596"/>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672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596"/>
    <w:rPr>
      <w:rFonts w:eastAsiaTheme="majorEastAsia" w:cstheme="majorBidi"/>
      <w:color w:val="272727" w:themeColor="text1" w:themeTint="D8"/>
    </w:rPr>
  </w:style>
  <w:style w:type="paragraph" w:styleId="Title">
    <w:name w:val="Title"/>
    <w:basedOn w:val="Normal"/>
    <w:next w:val="Normal"/>
    <w:link w:val="TitleChar"/>
    <w:uiPriority w:val="10"/>
    <w:qFormat/>
    <w:rsid w:val="00672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59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72596"/>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672596"/>
    <w:pPr>
      <w:spacing w:before="160"/>
      <w:jc w:val="center"/>
    </w:pPr>
    <w:rPr>
      <w:i/>
      <w:iCs/>
      <w:color w:val="404040" w:themeColor="text1" w:themeTint="BF"/>
    </w:rPr>
  </w:style>
  <w:style w:type="character" w:customStyle="1" w:styleId="QuoteChar">
    <w:name w:val="Quote Char"/>
    <w:basedOn w:val="DefaultParagraphFont"/>
    <w:link w:val="Quote"/>
    <w:uiPriority w:val="29"/>
    <w:rsid w:val="00672596"/>
    <w:rPr>
      <w:i/>
      <w:iCs/>
      <w:color w:val="404040" w:themeColor="text1" w:themeTint="BF"/>
    </w:rPr>
  </w:style>
  <w:style w:type="paragraph" w:styleId="ListParagraph">
    <w:name w:val="List Paragraph"/>
    <w:basedOn w:val="Normal"/>
    <w:uiPriority w:val="34"/>
    <w:qFormat/>
    <w:rsid w:val="00672596"/>
    <w:pPr>
      <w:ind w:left="720"/>
      <w:contextualSpacing/>
    </w:pPr>
  </w:style>
  <w:style w:type="character" w:styleId="IntenseEmphasis">
    <w:name w:val="Intense Emphasis"/>
    <w:basedOn w:val="DefaultParagraphFont"/>
    <w:uiPriority w:val="21"/>
    <w:qFormat/>
    <w:rsid w:val="00672596"/>
    <w:rPr>
      <w:i/>
      <w:iCs/>
      <w:color w:val="0F4761" w:themeColor="accent1" w:themeShade="BF"/>
    </w:rPr>
  </w:style>
  <w:style w:type="paragraph" w:styleId="IntenseQuote">
    <w:name w:val="Intense Quote"/>
    <w:basedOn w:val="Normal"/>
    <w:next w:val="Normal"/>
    <w:link w:val="IntenseQuoteChar"/>
    <w:uiPriority w:val="30"/>
    <w:qFormat/>
    <w:rsid w:val="00672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596"/>
    <w:rPr>
      <w:i/>
      <w:iCs/>
      <w:color w:val="0F4761" w:themeColor="accent1" w:themeShade="BF"/>
    </w:rPr>
  </w:style>
  <w:style w:type="character" w:styleId="IntenseReference">
    <w:name w:val="Intense Reference"/>
    <w:basedOn w:val="DefaultParagraphFont"/>
    <w:uiPriority w:val="32"/>
    <w:qFormat/>
    <w:rsid w:val="00672596"/>
    <w:rPr>
      <w:b/>
      <w:bCs/>
      <w:smallCaps/>
      <w:color w:val="0F4761" w:themeColor="accent1" w:themeShade="BF"/>
      <w:spacing w:val="5"/>
    </w:rPr>
  </w:style>
  <w:style w:type="paragraph" w:styleId="NoSpacing">
    <w:name w:val="No Spacing"/>
    <w:uiPriority w:val="1"/>
    <w:qFormat/>
    <w:rsid w:val="00672596"/>
    <w:pPr>
      <w:spacing w:after="0" w:line="240" w:lineRule="auto"/>
    </w:pPr>
  </w:style>
  <w:style w:type="character" w:styleId="Hyperlink">
    <w:name w:val="Hyperlink"/>
    <w:basedOn w:val="DefaultParagraphFont"/>
    <w:uiPriority w:val="99"/>
    <w:unhideWhenUsed/>
    <w:rsid w:val="00082EB6"/>
    <w:rPr>
      <w:color w:val="467886" w:themeColor="hyperlink"/>
      <w:u w:val="single"/>
    </w:rPr>
  </w:style>
  <w:style w:type="character" w:styleId="UnresolvedMention">
    <w:name w:val="Unresolved Mention"/>
    <w:basedOn w:val="DefaultParagraphFont"/>
    <w:uiPriority w:val="99"/>
    <w:semiHidden/>
    <w:unhideWhenUsed/>
    <w:rsid w:val="0008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33633">
      <w:bodyDiv w:val="1"/>
      <w:marLeft w:val="0"/>
      <w:marRight w:val="0"/>
      <w:marTop w:val="0"/>
      <w:marBottom w:val="0"/>
      <w:divBdr>
        <w:top w:val="none" w:sz="0" w:space="0" w:color="auto"/>
        <w:left w:val="none" w:sz="0" w:space="0" w:color="auto"/>
        <w:bottom w:val="none" w:sz="0" w:space="0" w:color="auto"/>
        <w:right w:val="none" w:sz="0" w:space="0" w:color="auto"/>
      </w:divBdr>
    </w:div>
    <w:div w:id="821969962">
      <w:bodyDiv w:val="1"/>
      <w:marLeft w:val="0"/>
      <w:marRight w:val="0"/>
      <w:marTop w:val="0"/>
      <w:marBottom w:val="0"/>
      <w:divBdr>
        <w:top w:val="none" w:sz="0" w:space="0" w:color="auto"/>
        <w:left w:val="none" w:sz="0" w:space="0" w:color="auto"/>
        <w:bottom w:val="none" w:sz="0" w:space="0" w:color="auto"/>
        <w:right w:val="none" w:sz="0" w:space="0" w:color="auto"/>
      </w:divBdr>
    </w:div>
    <w:div w:id="1439908155">
      <w:bodyDiv w:val="1"/>
      <w:marLeft w:val="0"/>
      <w:marRight w:val="0"/>
      <w:marTop w:val="0"/>
      <w:marBottom w:val="0"/>
      <w:divBdr>
        <w:top w:val="none" w:sz="0" w:space="0" w:color="auto"/>
        <w:left w:val="none" w:sz="0" w:space="0" w:color="auto"/>
        <w:bottom w:val="none" w:sz="0" w:space="0" w:color="auto"/>
        <w:right w:val="none" w:sz="0" w:space="0" w:color="auto"/>
      </w:divBdr>
    </w:div>
    <w:div w:id="18905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folkwind.me/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Nicholas Bardswell</cp:lastModifiedBy>
  <cp:revision>4</cp:revision>
  <dcterms:created xsi:type="dcterms:W3CDTF">2025-01-20T10:11:00Z</dcterms:created>
  <dcterms:modified xsi:type="dcterms:W3CDTF">2025-01-20T15:01:00Z</dcterms:modified>
</cp:coreProperties>
</file>